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TW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/>
        </w:rPr>
        <w:t>表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2</w:t>
      </w:r>
    </w:p>
    <w:p>
      <w:pPr>
        <w:spacing w:line="400" w:lineRule="exact"/>
        <w:jc w:val="center"/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  <w:lang w:val="zh-TW"/>
        </w:rPr>
        <w:t>内蒙古自治区</w:t>
      </w:r>
      <w:r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  <w:lang w:val="zh-TW" w:eastAsia="zh-TW"/>
        </w:rPr>
        <w:t>第十</w:t>
      </w:r>
      <w:r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  <w:lang w:val="zh-TW"/>
        </w:rPr>
        <w:t>三</w:t>
      </w:r>
      <w:r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  <w:lang w:val="zh-TW" w:eastAsia="zh-TW"/>
        </w:rPr>
        <w:t>届大学生运动会</w:t>
      </w:r>
      <w:r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</w:rPr>
        <w:t>项目设置</w:t>
      </w:r>
    </w:p>
    <w:tbl>
      <w:tblPr>
        <w:tblStyle w:val="8"/>
        <w:tblW w:w="966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322"/>
        <w:gridCol w:w="664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128" w:hRule="atLeast"/>
          <w:jc w:val="center"/>
        </w:trPr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lang w:val="zh-TW" w:eastAsia="zh-TW"/>
              </w:rPr>
              <w:t>项  目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highlight w:val="none"/>
                <w:lang w:val="zh-TW" w:eastAsia="zh-TW"/>
              </w:rPr>
              <w:t>小   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936" w:hRule="atLeast"/>
          <w:jc w:val="center"/>
        </w:trPr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︶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超级男子组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（22项）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100米、200米、400米、800米、1500米、5000米、10000米、110米栏、400米栏、5000米竞走、10000米竞走、4×100米接力、4×400米接力、跳高、跳远、三级跳远、撑竿跳高、铅球、铁饼、标枪、链球、十项全能。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89" w:hRule="atLeast"/>
          <w:jc w:val="center"/>
        </w:trPr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超级女子组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（21项）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100米、200米、400米、800米、1500米、5000米、10000米、100米栏、400米栏、5000米竞走、10000米竞走、4×100米接力、4×400米接力、跳高、跳远、三级跳远、铅球、铁饼、标枪、链球、七项全能。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校园男子组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100米、200米、400米、800米、1500米、5000米、10000米、110米栏、400米栏、4×100米接力、4×400米接力、跳高、跳远、三级跳远、撑竿跳高、铅球、铁饼、标枪、链球、十项全能。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校园女子组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100米、200米、400米、800米、1500米、5000米、100米栏、400米栏、4×100米接力、4×400米接力、跳高、跳远、三级跳远、铅球、铁饼、标枪、链球、七项全能。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29" w:hRule="atLeast"/>
          <w:jc w:val="center"/>
        </w:trPr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高职高专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超级、校园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男子组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项，共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4项）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100米、200米、400米、800米、1500米、5000米、10000米、110米栏、400米栏、4×100米接力、4×400米接力、跳高、跳远、三级跳远、铅球、铁饼、标枪。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29" w:hRule="atLeast"/>
          <w:jc w:val="center"/>
        </w:trPr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高职高专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超级、校园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女子组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项，共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2项）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100米、200米、400米、800米、1500米、5000米、100米栏、400米栏、4×100米接力、4×400米接力、跳高、跳远、三级跳远、铅球、铁饼、标枪。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各组别异程混合接力（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项）：100米×200米×300米×400米男女混合接力，各队可报男、女运动员各2人参赛，其中女子跑第一、第三棒，男子跑第二、第四棒。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1150" w:hRule="atLeast"/>
          <w:jc w:val="center"/>
        </w:trPr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武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︵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52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︶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本科超级组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（共13项）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男子（6项）：自选长拳、24式太极拳、自选南拳、自选刀术、32式太极剑、自选枪术。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女子（6项）：自选长拳、24式太极拳、自选南拳、自选剑术、32式太极剑、自选棍术。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集体项目（1项）：6—8人编组（男、女不限）。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46" w:hRule="atLeast"/>
          <w:jc w:val="center"/>
        </w:trPr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本科校园组、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高职高专超级、校园组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（各13项，共39项）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男子（各6项）：初级长拳第三路、24式太极拳、自选南拳、自选刀术、32式太极剑、自选枪术。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女子（各6项）：初级长拳第三路、24式太极拳、自选南拳、自选剑术、32式太极剑、自选棍术。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集体项目（各1项）：6—8人编组（男、女不限）。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166" w:hRule="atLeast"/>
          <w:jc w:val="center"/>
        </w:trPr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足球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篮球、排球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（各2项，共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男子组、女子组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right="-176" w:rightChars="-84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搏克（各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项，共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男子团体、女子团体、男子个人、女子个人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乒乓球、网球、羽毛球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（各7项，共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男子团体、女子团体、男子单打、女子单打、男子双打、女子双打、混合双打。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188" w:hRule="atLeast"/>
          <w:jc w:val="center"/>
        </w:trPr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健美操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啦啦操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/>
              </w:rPr>
              <w:t>）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各3项，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共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项）</w:t>
            </w:r>
          </w:p>
        </w:tc>
        <w:tc>
          <w:tcPr>
            <w:tcW w:w="6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（1）健美操自选动作八人有氧舞蹈（男女不限）。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（2）舞蹈啦啦操自选动作:（集体爵士啦啦操、集体花球啦啦操、集体街舞啦啦操、集体自由舞蹈啦啦操，四项内容选一套)。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（3）双人啦啦操自选动作（双人花球啦啦操、双人爵士啦啦操、双人街舞啦啦操，三项内容选一套）。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109" w:hRule="atLeast"/>
          <w:jc w:val="center"/>
        </w:trPr>
        <w:tc>
          <w:tcPr>
            <w:tcW w:w="9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共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大项、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zh-TW" w:eastAsia="zh-TW"/>
              </w:rPr>
              <w:t>小项</w:t>
            </w: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</w:p>
    <w:p>
      <w:pPr>
        <w:spacing w:line="20" w:lineRule="exact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</w:rPr>
      </w:pPr>
    </w:p>
    <w:p>
      <w:pPr>
        <w:widowControl/>
        <w:shd w:val="clear" w:color="auto" w:fill="FFFFFF"/>
        <w:spacing w:line="360" w:lineRule="exact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DejaVu Math TeX Gyre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DF"/>
    <w:rsid w:val="00035BD4"/>
    <w:rsid w:val="00041DF4"/>
    <w:rsid w:val="00063202"/>
    <w:rsid w:val="00086184"/>
    <w:rsid w:val="00095FBA"/>
    <w:rsid w:val="00175D52"/>
    <w:rsid w:val="00185B9B"/>
    <w:rsid w:val="001D06DF"/>
    <w:rsid w:val="002C2A00"/>
    <w:rsid w:val="004613D6"/>
    <w:rsid w:val="00466268"/>
    <w:rsid w:val="004922DE"/>
    <w:rsid w:val="004A1356"/>
    <w:rsid w:val="00522586"/>
    <w:rsid w:val="0054377C"/>
    <w:rsid w:val="005577D9"/>
    <w:rsid w:val="005918FB"/>
    <w:rsid w:val="005F442B"/>
    <w:rsid w:val="00647D8A"/>
    <w:rsid w:val="00651BE4"/>
    <w:rsid w:val="0073204D"/>
    <w:rsid w:val="007C45B6"/>
    <w:rsid w:val="008E6B3E"/>
    <w:rsid w:val="009C74CC"/>
    <w:rsid w:val="00A3389B"/>
    <w:rsid w:val="00A430C8"/>
    <w:rsid w:val="00B30A80"/>
    <w:rsid w:val="00B94039"/>
    <w:rsid w:val="00BA16C9"/>
    <w:rsid w:val="00C15877"/>
    <w:rsid w:val="00C4304C"/>
    <w:rsid w:val="00C562C8"/>
    <w:rsid w:val="00D15020"/>
    <w:rsid w:val="00D33E67"/>
    <w:rsid w:val="00D432B3"/>
    <w:rsid w:val="00D628B8"/>
    <w:rsid w:val="00D868B9"/>
    <w:rsid w:val="00EA64B1"/>
    <w:rsid w:val="00EF4D31"/>
    <w:rsid w:val="00F35502"/>
    <w:rsid w:val="00F9593E"/>
    <w:rsid w:val="00FF7059"/>
    <w:rsid w:val="04A72767"/>
    <w:rsid w:val="085F7A9C"/>
    <w:rsid w:val="0A210679"/>
    <w:rsid w:val="12AC6D20"/>
    <w:rsid w:val="13484517"/>
    <w:rsid w:val="191267D3"/>
    <w:rsid w:val="1A7C56E7"/>
    <w:rsid w:val="1F0367AE"/>
    <w:rsid w:val="28611932"/>
    <w:rsid w:val="37DBB4FC"/>
    <w:rsid w:val="3CDA4CE5"/>
    <w:rsid w:val="407C42EB"/>
    <w:rsid w:val="512EC61B"/>
    <w:rsid w:val="52883ED1"/>
    <w:rsid w:val="52BF56DF"/>
    <w:rsid w:val="595872D5"/>
    <w:rsid w:val="5C0E70B4"/>
    <w:rsid w:val="5C2B4C52"/>
    <w:rsid w:val="5C3ED0D8"/>
    <w:rsid w:val="6FF66641"/>
    <w:rsid w:val="765B603D"/>
    <w:rsid w:val="AFBC652A"/>
    <w:rsid w:val="CDB75FE1"/>
    <w:rsid w:val="F777F9C7"/>
    <w:rsid w:val="F9FB6D83"/>
    <w:rsid w:val="FE7D703F"/>
    <w:rsid w:val="FFB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2"/>
    <w:basedOn w:val="1"/>
    <w:next w:val="3"/>
    <w:link w:val="13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cs="Arial Unicode MS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after="100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99"/>
    <w:rPr>
      <w:rFonts w:cs="Times New Roman"/>
      <w:u w:val="single"/>
    </w:rPr>
  </w:style>
  <w:style w:type="character" w:customStyle="1" w:styleId="13">
    <w:name w:val="标题 2 Char"/>
    <w:basedOn w:val="9"/>
    <w:link w:val="2"/>
    <w:qFormat/>
    <w:uiPriority w:val="99"/>
    <w:rPr>
      <w:rFonts w:ascii="Arial" w:hAnsi="Arial" w:eastAsia="宋体" w:cs="Arial Unicode MS"/>
      <w:b/>
      <w:bCs/>
      <w:color w:val="000000"/>
      <w:sz w:val="32"/>
      <w:szCs w:val="32"/>
      <w:u w:color="000000"/>
    </w:rPr>
  </w:style>
  <w:style w:type="character" w:customStyle="1" w:styleId="14">
    <w:name w:val="页脚 Char"/>
    <w:basedOn w:val="9"/>
    <w:link w:val="5"/>
    <w:qFormat/>
    <w:uiPriority w:val="99"/>
    <w:rPr>
      <w:rFonts w:ascii="Calibri" w:hAnsi="Calibri" w:eastAsia="宋体" w:cs="Calibri"/>
      <w:color w:val="000000"/>
      <w:kern w:val="0"/>
      <w:sz w:val="18"/>
      <w:szCs w:val="18"/>
      <w:u w:color="000000"/>
    </w:rPr>
  </w:style>
  <w:style w:type="character" w:customStyle="1" w:styleId="15">
    <w:name w:val="页眉 Char"/>
    <w:basedOn w:val="9"/>
    <w:link w:val="6"/>
    <w:qFormat/>
    <w:uiPriority w:val="99"/>
    <w:rPr>
      <w:rFonts w:ascii="Calibri" w:hAnsi="Calibri" w:eastAsia="宋体" w:cs="Calibri"/>
      <w:color w:val="000000"/>
      <w:sz w:val="18"/>
      <w:szCs w:val="18"/>
      <w:u w:color="000000"/>
    </w:rPr>
  </w:style>
  <w:style w:type="paragraph" w:customStyle="1" w:styleId="16">
    <w:name w:val="页眉与页脚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right" w:pos="9020"/>
      </w:tabs>
    </w:pPr>
    <w:rPr>
      <w:rFonts w:ascii="Helvetica Neue" w:hAnsi="Helvetica Neue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7">
    <w:name w:val="无"/>
    <w:qFormat/>
    <w:uiPriority w:val="99"/>
  </w:style>
  <w:style w:type="character" w:customStyle="1" w:styleId="18">
    <w:name w:val="Hyperlink.0"/>
    <w:basedOn w:val="17"/>
    <w:qFormat/>
    <w:uiPriority w:val="99"/>
    <w:rPr>
      <w:rFonts w:ascii="仿宋_GB2312" w:hAnsi="仿宋_GB2312" w:eastAsia="仿宋_GB2312" w:cs="仿宋_GB2312"/>
      <w:sz w:val="32"/>
      <w:szCs w:val="32"/>
      <w:lang w:val="zh-TW" w:eastAsia="zh-TW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ascii="Calibri" w:hAnsi="Calibri" w:eastAsia="宋体" w:cs="Calibri"/>
      <w:color w:val="000000"/>
      <w:sz w:val="18"/>
      <w:szCs w:val="18"/>
      <w:u w:color="000000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7926febc-4ae0-4567-83c8-c475b02aef13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438950C8</paraID>
      <start xmlns="http://schemas.wps.cn/vas-ai-hub/contract-review">148</start>
      <end xmlns="http://schemas.wps.cn/vas-ai-hub/contract-review">149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2eb7c8af-15f6-419b-ade6-bd390b80972c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3DD9869F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9c76c116-c522-432d-921d-a2c6cff240a0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78E3BFD9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09318c84-4831-44b0-bc7e-396bbef4385d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78E3BFD9</paraID>
      <start xmlns="http://schemas.wps.cn/vas-ai-hub/contract-review">41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2f21b469-3c6f-4d9a-98c5-7bd573bb3943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26C3187A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4dce40ce-680f-45da-be65-7e81e0f90dba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328682A2</paraID>
      <start xmlns="http://schemas.wps.cn/vas-ai-hub/contract-review">32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38dddfae-7848-4254-a85e-c73adec3a8b2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31CB147C</paraID>
      <start xmlns="http://schemas.wps.cn/vas-ai-hub/contract-review">40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09c59d75-f445-45be-a3a1-ff9ac9a91fbb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1469E0A0</paraID>
      <start xmlns="http://schemas.wps.cn/vas-ai-hub/contract-review">47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d60e801d-d613-4ea5-bcee-0a7e7e10206b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7043E8A8</paraID>
      <start xmlns="http://schemas.wps.cn/vas-ai-hub/contract-review">38</start>
      <end xmlns="http://schemas.wps.cn/vas-ai-hub/contract-review">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53ac2b6f-612e-4b3e-9f3d-1089d9d2bb64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15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e1c39194-f91f-46e2-be46-d28cc15ea961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23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c09be923-2b3c-43f9-942a-3aef60eadc34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31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bad75090-9822-4e98-af55-4db03b3a372e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39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9b4d49b1-a611-4316-bde3-39880e5748e8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4F648F60</paraID>
      <start xmlns="http://schemas.wps.cn/vas-ai-hub/contract-review">13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2c8b1061-2b75-484b-b7fb-de7622d3d81e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4F648F60</paraID>
      <start xmlns="http://schemas.wps.cn/vas-ai-hub/contract-review">63</start>
      <end xmlns="http://schemas.wps.cn/vas-ai-hub/contract-review">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722f9846-c11d-46d0-a090-68c169c9a277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4F648F60</paraID>
      <start xmlns="http://schemas.wps.cn/vas-ai-hub/contract-review">114</start>
      <end xmlns="http://schemas.wps.cn/vas-ai-hub/contract-review">115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719db082-4fd3-4b40-8365-7fd5ad1bc7a4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13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e75a8a0f-2177-4a7e-864a-50be43154404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36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85fa86d5-0fde-442f-ae56-58eca6bf8388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44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8bab2476-e931-46b4-b328-27dbd811f30f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55EF0DEC</paraID>
      <start xmlns="http://schemas.wps.cn/vas-ai-hub/contract-review">3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bbdc51be-4f8e-4093-a165-2d38c7152567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8DE84E6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fc5a46f4-e870-4982-8a11-0b3b9411bb8d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2E53B7A4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58db2caf-0cc4-45ef-bfd8-82edc78e2cf7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2E5AA5BC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94a30166-990d-419e-8e07-171f860072b8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1C186667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d36fd9ad-d41c-4c9d-8c7c-05f81ccda097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1C186667</paraID>
      <start xmlns="http://schemas.wps.cn/vas-ai-hub/contract-review">55</start>
      <end xmlns="http://schemas.wps.cn/vas-ai-hub/contract-review">56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74c5f13-a5bc-470f-9e95-1ec07bb52e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8687</Words>
  <Characters>9610</Characters>
  <Lines>69</Lines>
  <Paragraphs>19</Paragraphs>
  <TotalTime>74</TotalTime>
  <ScaleCrop>false</ScaleCrop>
  <LinksUpToDate>false</LinksUpToDate>
  <CharactersWithSpaces>9963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2025-09-06T17:23:00Z</dcterms:created>
  <dc:creator>Administrator</dc:creator>
  <cp:lastModifiedBy>哈哈哈哈哈</cp:lastModifiedBy>
  <cp:lastPrinted>2025-12-12T17:40:00Z</cp:lastPrinted>
  <dcterms:modified xsi:type="dcterms:W3CDTF">2025-12-31T11:47:32Z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eyJoZGlkIjoiNjZhZWQ2NTUzZjkzNjU2MGRjNzNlZGEwYWFkNjFjMmYiLCJ1c2VySWQiOiIxNTc1NDIxNjg1In0=</vt:lpwstr>
  </property>
  <property fmtid="{D5CDD505-2E9C-101B-9397-08002B2CF9AE}" pid="3" name="KSOProductBuildVer">
    <vt:lpwstr>2052-11.8.2.1132</vt:lpwstr>
  </property>
  <property fmtid="{D5CDD505-2E9C-101B-9397-08002B2CF9AE}" pid="4" name="ICV">
    <vt:lpwstr>DD10C437FC8E729CD49C5469E112EF4F</vt:lpwstr>
  </property>
</Properties>
</file>