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方正小标宋简体" w:hAnsi="宋体" w:eastAsia="方正小标宋简体" w:cs="宋体"/>
          <w:color w:val="auto"/>
          <w:sz w:val="36"/>
          <w:szCs w:val="36"/>
          <w:highlight w:val="none"/>
          <w:lang w:val="zh-TW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 w:eastAsia="zh-TW"/>
        </w:rPr>
        <w:t>附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zh-TW"/>
        </w:rPr>
        <w:t>表</w:t>
      </w:r>
      <w:r>
        <w:rPr>
          <w:rFonts w:ascii="黑体" w:hAnsi="黑体" w:eastAsia="黑体" w:cs="黑体"/>
          <w:color w:val="auto"/>
          <w:sz w:val="32"/>
          <w:szCs w:val="32"/>
          <w:highlight w:val="none"/>
        </w:rPr>
        <w:t>1</w:t>
      </w:r>
    </w:p>
    <w:p>
      <w:pPr>
        <w:spacing w:line="560" w:lineRule="exact"/>
        <w:jc w:val="center"/>
        <w:rPr>
          <w:rFonts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/>
        </w:rPr>
        <w:t>内蒙古自治区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  <w:t>第十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/>
        </w:rPr>
        <w:t>三</w:t>
      </w: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  <w:t>届大学生运动会竞赛项目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</w:pPr>
      <w:r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  <w:t>第一次报名表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  <w:highlight w:val="none"/>
          <w:lang w:val="zh-TW" w:eastAsia="zh-TW"/>
        </w:rPr>
      </w:pPr>
    </w:p>
    <w:p>
      <w:pPr>
        <w:ind w:leftChars="-67" w:hanging="123" w:hangingChars="44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  <w:t>单位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与学校公章名称一致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  <w:t>（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加盖公章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  <w:t>）</w:t>
      </w:r>
    </w:p>
    <w:p>
      <w:pPr>
        <w:ind w:leftChars="-67" w:hanging="123" w:hangingChars="44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-US" w:eastAsia="zh-CN"/>
        </w:rPr>
        <w:t>学校分管领导签字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zh-TW" w:eastAsia="zh-TW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u w:val="single"/>
        </w:rPr>
        <w:t xml:space="preserve">  </w:t>
      </w:r>
    </w:p>
    <w:tbl>
      <w:tblPr>
        <w:tblStyle w:val="8"/>
        <w:tblW w:w="9151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489"/>
        <w:gridCol w:w="462"/>
        <w:gridCol w:w="463"/>
        <w:gridCol w:w="463"/>
        <w:gridCol w:w="463"/>
        <w:gridCol w:w="462"/>
        <w:gridCol w:w="463"/>
        <w:gridCol w:w="463"/>
        <w:gridCol w:w="463"/>
        <w:gridCol w:w="463"/>
        <w:gridCol w:w="462"/>
        <w:gridCol w:w="463"/>
        <w:gridCol w:w="463"/>
        <w:gridCol w:w="463"/>
        <w:gridCol w:w="463"/>
        <w:gridCol w:w="470"/>
        <w:gridCol w:w="47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组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别</w:t>
            </w:r>
          </w:p>
        </w:tc>
        <w:tc>
          <w:tcPr>
            <w:tcW w:w="4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径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球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球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球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乒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球</w:t>
            </w: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球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球</w:t>
            </w:r>
          </w:p>
        </w:tc>
        <w:tc>
          <w:tcPr>
            <w:tcW w:w="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克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健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美</w:t>
            </w:r>
          </w:p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highlight w:val="none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/>
              </w:rPr>
              <w:t>︵啦啦操︶</w:t>
            </w:r>
          </w:p>
        </w:tc>
        <w:tc>
          <w:tcPr>
            <w:tcW w:w="4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武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术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 w:eastAsia="zh-TW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  <w:highlight w:val="none"/>
                <w:lang w:val="zh-TW"/>
              </w:rPr>
              <w:t>子组</w:t>
            </w:r>
          </w:p>
        </w:tc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val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本科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超级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Calibri" w:hAnsi="Calibri" w:eastAsia="Times New Roman" w:cs="Calibri"/>
                <w:color w:val="auto"/>
                <w:kern w:val="2"/>
                <w:sz w:val="21"/>
                <w:szCs w:val="21"/>
                <w:highlight w:val="none"/>
                <w:u w:color="000000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本科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Calibri" w:hAnsi="Calibri" w:eastAsia="Times New Roman" w:cs="Calibri"/>
                <w:color w:val="auto"/>
                <w:kern w:val="2"/>
                <w:sz w:val="21"/>
                <w:szCs w:val="21"/>
                <w:highlight w:val="none"/>
                <w:u w:color="000000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高职高专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超级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Calibri" w:hAnsi="Calibri" w:eastAsia="Times New Roman" w:cs="Calibri"/>
                <w:color w:val="auto"/>
                <w:kern w:val="2"/>
                <w:sz w:val="21"/>
                <w:szCs w:val="21"/>
                <w:highlight w:val="none"/>
                <w:u w:color="000000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高职高专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zh-TW" w:eastAsia="zh-TW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组</w:t>
            </w:r>
          </w:p>
        </w:tc>
        <w:tc>
          <w:tcPr>
            <w:tcW w:w="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Calibri" w:hAnsi="Calibri" w:eastAsia="Times New Roman" w:cs="Calibri"/>
                <w:color w:val="auto"/>
                <w:kern w:val="2"/>
                <w:sz w:val="21"/>
                <w:szCs w:val="21"/>
                <w:highlight w:val="none"/>
                <w:u w:color="000000"/>
                <w:lang w:val="en-US" w:eastAsia="zh-CN" w:bidi="ar-SA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eastAsia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联络员姓名：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联系电话：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，微信号：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   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</w:pPr>
          </w:p>
          <w:p>
            <w:pPr>
              <w:rPr>
                <w:rFonts w:eastAsia="Times New Roman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体育部门负责人：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报名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  <w:lang w:val="zh-TW" w:eastAsia="zh-TW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2026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  <w:lang w:val="zh-TW" w:eastAsia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 w:color="auto"/>
                <w:lang w:val="zh-TW"/>
              </w:rPr>
              <w:t>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atLeast"/>
          <w:jc w:val="center"/>
        </w:trPr>
        <w:tc>
          <w:tcPr>
            <w:tcW w:w="91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项目的相应空格中划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“√”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eastAsia="Times New Roman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本报名表电子版及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学校分管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领导签字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加盖公章的扫描件于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日前发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大运会”指定邮箱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nmgzzqdyh@163.com，邮件名称需注明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“×××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学校大运会第一次报名表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zh-TW" w:eastAsia="zh-TW"/>
              </w:rPr>
              <w:t>字样，逾期不予受理。</w:t>
            </w:r>
          </w:p>
        </w:tc>
      </w:tr>
    </w:tbl>
    <w:p>
      <w:pPr>
        <w:widowControl/>
        <w:shd w:val="clear" w:color="auto" w:fill="FFFFFF"/>
        <w:spacing w:line="360" w:lineRule="exact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DejaVu Math TeX Gyre"/>
    <w:panose1 w:val="02000503000000020004"/>
    <w:charset w:val="00"/>
    <w:family w:val="roman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altName w:val="文泉驿微米黑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???????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??_GB2312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Theme="minorEastAsia" w:hAnsiTheme="minorEastAsia" w:eastAsiaTheme="minor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DF"/>
    <w:rsid w:val="00035BD4"/>
    <w:rsid w:val="00041DF4"/>
    <w:rsid w:val="00063202"/>
    <w:rsid w:val="00086184"/>
    <w:rsid w:val="00095FBA"/>
    <w:rsid w:val="00175D52"/>
    <w:rsid w:val="00185B9B"/>
    <w:rsid w:val="001D06DF"/>
    <w:rsid w:val="002C2A00"/>
    <w:rsid w:val="004613D6"/>
    <w:rsid w:val="00466268"/>
    <w:rsid w:val="004922DE"/>
    <w:rsid w:val="004A1356"/>
    <w:rsid w:val="00522586"/>
    <w:rsid w:val="0054377C"/>
    <w:rsid w:val="005577D9"/>
    <w:rsid w:val="005918FB"/>
    <w:rsid w:val="005F442B"/>
    <w:rsid w:val="00647D8A"/>
    <w:rsid w:val="00651BE4"/>
    <w:rsid w:val="0073204D"/>
    <w:rsid w:val="007C45B6"/>
    <w:rsid w:val="008E6B3E"/>
    <w:rsid w:val="009C74CC"/>
    <w:rsid w:val="00A3389B"/>
    <w:rsid w:val="00A430C8"/>
    <w:rsid w:val="00B30A80"/>
    <w:rsid w:val="00B94039"/>
    <w:rsid w:val="00BA16C9"/>
    <w:rsid w:val="00C15877"/>
    <w:rsid w:val="00C4304C"/>
    <w:rsid w:val="00C562C8"/>
    <w:rsid w:val="00D15020"/>
    <w:rsid w:val="00D33E67"/>
    <w:rsid w:val="00D432B3"/>
    <w:rsid w:val="00D628B8"/>
    <w:rsid w:val="00D868B9"/>
    <w:rsid w:val="00EA64B1"/>
    <w:rsid w:val="00EF4D31"/>
    <w:rsid w:val="00F35502"/>
    <w:rsid w:val="00F9593E"/>
    <w:rsid w:val="00FF7059"/>
    <w:rsid w:val="04A72767"/>
    <w:rsid w:val="085F7A9C"/>
    <w:rsid w:val="0A210679"/>
    <w:rsid w:val="12AC6D20"/>
    <w:rsid w:val="13484517"/>
    <w:rsid w:val="191267D3"/>
    <w:rsid w:val="1A7C56E7"/>
    <w:rsid w:val="1F0367AE"/>
    <w:rsid w:val="28611932"/>
    <w:rsid w:val="37DBB4FC"/>
    <w:rsid w:val="3CDA4CE5"/>
    <w:rsid w:val="407C42EB"/>
    <w:rsid w:val="512EC61B"/>
    <w:rsid w:val="52883ED1"/>
    <w:rsid w:val="52BF56DF"/>
    <w:rsid w:val="595872D5"/>
    <w:rsid w:val="5C0E70B4"/>
    <w:rsid w:val="5C2B4C52"/>
    <w:rsid w:val="5C3ED0D8"/>
    <w:rsid w:val="6FF66641"/>
    <w:rsid w:val="765B603D"/>
    <w:rsid w:val="AFBC652A"/>
    <w:rsid w:val="CDB75FE1"/>
    <w:rsid w:val="D27F64EA"/>
    <w:rsid w:val="F777F9C7"/>
    <w:rsid w:val="F9FB6D83"/>
    <w:rsid w:val="FFB7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paragraph" w:styleId="2">
    <w:name w:val="heading 2"/>
    <w:basedOn w:val="1"/>
    <w:next w:val="3"/>
    <w:link w:val="13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cs="Arial Unicode MS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</w:pPr>
    <w:rPr>
      <w:kern w:val="0"/>
      <w:sz w:val="18"/>
      <w:szCs w:val="18"/>
    </w:rPr>
  </w:style>
  <w:style w:type="paragraph" w:styleId="6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after="100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99"/>
    <w:rPr>
      <w:rFonts w:cs="Times New Roman"/>
      <w:u w:val="single"/>
    </w:rPr>
  </w:style>
  <w:style w:type="character" w:customStyle="1" w:styleId="13">
    <w:name w:val="标题 2 Char"/>
    <w:basedOn w:val="9"/>
    <w:link w:val="2"/>
    <w:qFormat/>
    <w:uiPriority w:val="99"/>
    <w:rPr>
      <w:rFonts w:ascii="Arial" w:hAnsi="Arial" w:eastAsia="宋体" w:cs="Arial Unicode MS"/>
      <w:b/>
      <w:bCs/>
      <w:color w:val="000000"/>
      <w:sz w:val="32"/>
      <w:szCs w:val="32"/>
      <w:u w:color="000000"/>
    </w:rPr>
  </w:style>
  <w:style w:type="character" w:customStyle="1" w:styleId="14">
    <w:name w:val="页脚 Char"/>
    <w:basedOn w:val="9"/>
    <w:link w:val="5"/>
    <w:qFormat/>
    <w:uiPriority w:val="99"/>
    <w:rPr>
      <w:rFonts w:ascii="Calibri" w:hAnsi="Calibri" w:eastAsia="宋体" w:cs="Calibri"/>
      <w:color w:val="000000"/>
      <w:kern w:val="0"/>
      <w:sz w:val="18"/>
      <w:szCs w:val="18"/>
      <w:u w:color="000000"/>
    </w:rPr>
  </w:style>
  <w:style w:type="character" w:customStyle="1" w:styleId="15">
    <w:name w:val="页眉 Char"/>
    <w:basedOn w:val="9"/>
    <w:link w:val="6"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customStyle="1" w:styleId="16">
    <w:name w:val="页眉与页脚"/>
    <w:qFormat/>
    <w:uiPriority w:val="99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tabs>
        <w:tab w:val="right" w:pos="9020"/>
      </w:tabs>
    </w:pPr>
    <w:rPr>
      <w:rFonts w:ascii="Helvetica Neue" w:hAnsi="Helvetica Neue" w:eastAsia="宋体" w:cs="Arial Unicode MS"/>
      <w:color w:val="000000"/>
      <w:sz w:val="24"/>
      <w:szCs w:val="24"/>
      <w:lang w:val="en-US" w:eastAsia="zh-CN" w:bidi="ar-SA"/>
    </w:rPr>
  </w:style>
  <w:style w:type="character" w:customStyle="1" w:styleId="17">
    <w:name w:val="无"/>
    <w:qFormat/>
    <w:uiPriority w:val="99"/>
  </w:style>
  <w:style w:type="character" w:customStyle="1" w:styleId="18">
    <w:name w:val="Hyperlink.0"/>
    <w:basedOn w:val="17"/>
    <w:qFormat/>
    <w:uiPriority w:val="99"/>
    <w:rPr>
      <w:rFonts w:ascii="仿宋_GB2312" w:hAnsi="仿宋_GB2312" w:eastAsia="仿宋_GB2312" w:cs="仿宋_GB2312"/>
      <w:sz w:val="32"/>
      <w:szCs w:val="32"/>
      <w:lang w:val="zh-TW" w:eastAsia="zh-TW"/>
    </w:rPr>
  </w:style>
  <w:style w:type="character" w:customStyle="1" w:styleId="19">
    <w:name w:val="批注框文本 Char"/>
    <w:basedOn w:val="9"/>
    <w:link w:val="4"/>
    <w:semiHidden/>
    <w:qFormat/>
    <w:uiPriority w:val="99"/>
    <w:rPr>
      <w:rFonts w:ascii="Calibri" w:hAnsi="Calibri" w:eastAsia="宋体" w:cs="Calibri"/>
      <w:color w:val="000000"/>
      <w:sz w:val="18"/>
      <w:szCs w:val="18"/>
      <w:u w:color="000000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7926febc-4ae0-4567-83c8-c475b02aef13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438950C8</paraID>
      <start xmlns="http://schemas.wps.cn/vas-ai-hub/contract-review">148</start>
      <end xmlns="http://schemas.wps.cn/vas-ai-hub/contract-review">149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2eb7c8af-15f6-419b-ade6-bd390b80972c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3DD9869F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9c76c116-c522-432d-921d-a2c6cff240a0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09318c84-4831-44b0-bc7e-396bbef4385d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78E3BFD9</paraID>
      <start xmlns="http://schemas.wps.cn/vas-ai-hub/contract-review">41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2f21b469-3c6f-4d9a-98c5-7bd573bb3943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26C3187A</paraID>
      <start xmlns="http://schemas.wps.cn/vas-ai-hub/contract-review">16</start>
      <end xmlns="http://schemas.wps.cn/vas-ai-hub/contract-review">17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4dce40ce-680f-45da-be65-7e81e0f90dba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328682A2</paraID>
      <start xmlns="http://schemas.wps.cn/vas-ai-hub/contract-review">32</start>
      <end xmlns="http://schemas.wps.cn/vas-ai-hub/contract-review">38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38dddfae-7848-4254-a85e-c73adec3a8b2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31CB147C</paraID>
      <start xmlns="http://schemas.wps.cn/vas-ai-hub/contract-review">40</start>
      <end xmlns="http://schemas.wps.cn/vas-ai-hub/contract-review">46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09c59d75-f445-45be-a3a1-ff9ac9a91fbb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1469E0A0</paraID>
      <start xmlns="http://schemas.wps.cn/vas-ai-hub/contract-review">47</start>
      <end xmlns="http://schemas.wps.cn/vas-ai-hub/contract-review">53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d60e801d-d613-4ea5-bcee-0a7e7e10206b</errorID>
      <errorWord xmlns="http://schemas.wps.cn/vas-ai-hub/contract-review">......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……</item>
      </candidateList>
      <explain xmlns="http://schemas.wps.cn/vas-ai-hub/contract-review">省略号错误。</explain>
      <paraID xmlns="http://schemas.wps.cn/vas-ai-hub/contract-review">7043E8A8</paraID>
      <start xmlns="http://schemas.wps.cn/vas-ai-hub/contract-review">38</start>
      <end xmlns="http://schemas.wps.cn/vas-ai-hub/contract-review">44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53ac2b6f-612e-4b3e-9f3d-1089d9d2bb64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15</start>
      <end xmlns="http://schemas.wps.cn/vas-ai-hub/contract-review">18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e1c39194-f91f-46e2-be46-d28cc15ea961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23</start>
      <end xmlns="http://schemas.wps.cn/vas-ai-hub/contract-review">26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c09be923-2b3c-43f9-942a-3aef60eadc34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31</start>
      <end xmlns="http://schemas.wps.cn/vas-ai-hub/contract-review">34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bad75090-9822-4e98-af55-4db03b3a372e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6A00B7CF</paraID>
      <start xmlns="http://schemas.wps.cn/vas-ai-hub/contract-review">39</start>
      <end xmlns="http://schemas.wps.cn/vas-ai-hub/contract-review">42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9b4d49b1-a611-4316-bde3-39880e5748e8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4F648F60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2c8b1061-2b75-484b-b7fb-de7622d3d81e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63</start>
      <end xmlns="http://schemas.wps.cn/vas-ai-hub/contract-review">64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722f9846-c11d-46d0-a090-68c169c9a277</errorID>
      <errorWord xmlns="http://schemas.wps.cn/vas-ai-hub/contract-review">：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:</item>
      </candidateList>
      <explain xmlns="http://schemas.wps.cn/vas-ai-hub/contract-review">文本全半角错误。</explain>
      <paraID xmlns="http://schemas.wps.cn/vas-ai-hub/contract-review">4F648F60</paraID>
      <start xmlns="http://schemas.wps.cn/vas-ai-hub/contract-review">114</start>
      <end xmlns="http://schemas.wps.cn/vas-ai-hub/contract-review">115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719db082-4fd3-4b40-8365-7fd5ad1bc7a4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13</start>
      <end xmlns="http://schemas.wps.cn/vas-ai-hub/contract-review">16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e75a8a0f-2177-4a7e-864a-50be43154404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36</start>
      <end xmlns="http://schemas.wps.cn/vas-ai-hub/contract-review">39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85fa86d5-0fde-442f-ae56-58eca6bf8388</errorID>
      <errorWord xmlns="http://schemas.wps.cn/vas-ai-hub/contract-review">”、“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”“</item>
      </candidateList>
      <explain xmlns="http://schemas.wps.cn/vas-ai-hub/contract-review"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 xmlns="http://schemas.wps.cn/vas-ai-hub/contract-review">44CFC1CA</paraID>
      <start xmlns="http://schemas.wps.cn/vas-ai-hub/contract-review">44</start>
      <end xmlns="http://schemas.wps.cn/vas-ai-hub/contract-review">47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8bab2476-e931-46b4-b328-27dbd811f30f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55EF0DEC</paraID>
      <start xmlns="http://schemas.wps.cn/vas-ai-hub/contract-review">3</start>
      <end xmlns="http://schemas.wps.cn/vas-ai-hub/contract-review">4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bbdc51be-4f8e-4093-a165-2d38c7152567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 8DE84E6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fc5a46f4-e870-4982-8a11-0b3b9411bb8d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2E53B7A4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58db2caf-0cc4-45ef-bfd8-82edc78e2cf7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2E5AA5BC</paraID>
      <start xmlns="http://schemas.wps.cn/vas-ai-hub/contract-review">7</start>
      <end xmlns="http://schemas.wps.cn/vas-ai-hub/contract-review">8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94a30166-990d-419e-8e07-171f860072b8</errorID>
      <errorWord xmlns="http://schemas.wps.cn/vas-ai-hub/contract-review">: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：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12</start>
      <end xmlns="http://schemas.wps.cn/vas-ai-hub/contract-review">13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d36fd9ad-d41c-4c9d-8c7c-05f81ccda097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1C186667</paraID>
      <start xmlns="http://schemas.wps.cn/vas-ai-hub/contract-review">55</start>
      <end xmlns="http://schemas.wps.cn/vas-ai-hub/contract-review">56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974c5f13-a5bc-470f-9e95-1ec07bb52e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8687</Words>
  <Characters>9610</Characters>
  <Lines>69</Lines>
  <Paragraphs>19</Paragraphs>
  <TotalTime>75</TotalTime>
  <ScaleCrop>false</ScaleCrop>
  <LinksUpToDate>false</LinksUpToDate>
  <CharactersWithSpaces>9963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2025-09-06T09:23:00Z</dcterms:created>
  <dc:creator>Administrator</dc:creator>
  <cp:lastModifiedBy>哈哈哈哈哈</cp:lastModifiedBy>
  <cp:lastPrinted>2025-12-12T09:40:00Z</cp:lastPrinted>
  <dcterms:modified xsi:type="dcterms:W3CDTF">2025-12-31T11:46:52Z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eyJoZGlkIjoiNjZhZWQ2NTUzZjkzNjU2MGRjNzNlZGEwYWFkNjFjMmYiLCJ1c2VySWQiOiIxNTc1NDIxNjg1In0=</vt:lpwstr>
  </property>
  <property fmtid="{D5CDD505-2E9C-101B-9397-08002B2CF9AE}" pid="3" name="KSOProductBuildVer">
    <vt:lpwstr>2052-11.8.2.1132</vt:lpwstr>
  </property>
  <property fmtid="{D5CDD505-2E9C-101B-9397-08002B2CF9AE}" pid="4" name="ICV">
    <vt:lpwstr>D811B0911580DE2EAC9C546964362759</vt:lpwstr>
  </property>
</Properties>
</file>