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</w:t>
      </w:r>
    </w:p>
    <w:tbl>
      <w:tblPr>
        <w:tblStyle w:val="6"/>
        <w:tblW w:w="12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214"/>
        <w:gridCol w:w="6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7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内蒙古自治区拟推荐“全国中小学科学教育实验区”公示名单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盟市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包头市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昆都仑区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赤峰市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巴林左旗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康巴什区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 w:start="2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07570"/>
    <w:rsid w:val="09BB59E8"/>
    <w:rsid w:val="0F007570"/>
    <w:rsid w:val="160B1A14"/>
    <w:rsid w:val="1AAB4515"/>
    <w:rsid w:val="36AA01CA"/>
    <w:rsid w:val="3DAD6330"/>
    <w:rsid w:val="4F6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ESI仿宋-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77</Characters>
  <Lines>0</Lines>
  <Paragraphs>0</Paragraphs>
  <TotalTime>0</TotalTime>
  <ScaleCrop>false</ScaleCrop>
  <LinksUpToDate>false</LinksUpToDate>
  <CharactersWithSpaces>77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2024-01-12T06:44:00Z</dcterms:created>
  <dc:creator>官网信息发布</dc:creator>
  <cp:lastModifiedBy>官网信息发布</cp:lastModifiedBy>
  <dcterms:modified xsi:type="dcterms:W3CDTF">2024-01-12T06:45:02Z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601ED1D8C60C483995DAE436989C2BC6</vt:lpwstr>
  </property>
</Properties>
</file>